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FC" w:rsidRPr="004C3810" w:rsidRDefault="002571FC" w:rsidP="002571F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189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18. мај 2021. године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17. МАЈА 2021. ГОДИНЕ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1FC" w:rsidRPr="004C3810" w:rsidRDefault="002571FC" w:rsidP="0025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Times New Roman" w:hAnsi="Times New Roman" w:cs="Times New Roman"/>
          <w:sz w:val="24"/>
          <w:szCs w:val="24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у 12.10 часова.</w:t>
      </w: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C3810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Лука Кебара, Вук Мирчетић, Угљеша Мрдић, Илија Матејић, Оља Петровић, Миленко Јованов, Жељко Томић, Јован Палалић, Дубравка Краљ и Тома Фила.</w:t>
      </w:r>
    </w:p>
    <w:p w:rsidR="002571FC" w:rsidRPr="004C3810" w:rsidRDefault="002571FC" w:rsidP="002571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и: Арпад Фремонд, заменик члана Одбора Балинта Пастора и Ђорђе Тодоровић, заменик члана Одбора Милене Поповић.</w:t>
      </w: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 Марија Јевђић и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</w:p>
    <w:p w:rsidR="00B921BB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су присуствовали: Иштван 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Пастор, председник 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Скупштине АП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Војводина;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грађевинарства, саобраћаја и инфраструктуре: Даница Ускоковић, помоћник министра за стамбену архитектонску политику, Милан Петровић в.д. помоћника министра за друмски саобраћај и Вељко Ковачевић, в.д. помоћника министра за водни саобраћај и безбедност пловидбе; из Министарства трговине, туризма и телекомуникација: Милош Цветановић, државни секретар и Наталија Радоја, шеф Одсека за регулативу, анализу и планирање у области информационог друштва; из Министарства просвете, науке и технолошког развоја: Мирјана Влаховић, руководилац Групе за правне послове у Сектору за средње образовање и васпитање и образовање одраслих и Слобод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анка Попић, самостални саветник,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из Министарства за људска и мањинска права и друштвени дијалог: 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Мина Роловић Јочић, државни секретар,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Нина Митић, помоћник министра, Ивана Јоксимовић, помоћник министра,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Светлана Ђорђевић, самостални саветник и Драга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н Кнежевић, самостални саветник.</w:t>
      </w:r>
    </w:p>
    <w:p w:rsidR="002571FC" w:rsidRPr="004C3810" w:rsidRDefault="002571FC" w:rsidP="002571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>13 гласова за) усвојио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2D7" w:rsidRPr="004C3810" w:rsidRDefault="002571FC" w:rsidP="005C02D7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</w:rPr>
        <w:tab/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са 36. и 37. седнице Одбора</w:t>
      </w:r>
    </w:p>
    <w:p w:rsidR="005C02D7" w:rsidRPr="004C3810" w:rsidRDefault="005C02D7" w:rsidP="005C02D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средњем образовању и васпитању, који је поднела Влада (број 011-771/21 од 29. априла 2021. године), у начелу;</w:t>
      </w:r>
    </w:p>
    <w:p w:rsidR="005C02D7" w:rsidRPr="004C3810" w:rsidRDefault="005C02D7" w:rsidP="005C02D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2. Разматрање </w:t>
      </w:r>
      <w:r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забрани дискриминације, који је поднела Влада (број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</w:t>
      </w:r>
      <w:r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родној равноправности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од </w:t>
      </w:r>
      <w:r w:rsidRPr="004C3810">
        <w:rPr>
          <w:rFonts w:ascii="Times New Roman" w:eastAsia="Calibri" w:hAnsi="Times New Roman" w:cs="Times New Roman"/>
          <w:sz w:val="24"/>
          <w:szCs w:val="24"/>
        </w:rPr>
        <w:t>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априла 2021. године), у начелу; 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4. Разматрање 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Скупштина Аутономне покрајине Војводине (број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5. Разматрање 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измени Закона о планирању и изградњи,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Разматрање 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Предлог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закона о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изменама и допунама Закона о електронском документу, електронској идентификацији и услугама од поверења у електронском пословању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775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7. Разматрање Предлога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 (број 011-777/21 од 29.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8. Разматрање Предлога закона о изменама и допунама Закона о пловидби и лукама на унутрашњим водама који је поднела Влада (број 011-737/21 од 26.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9. Разматрање Предлога закона о метроу и градској железници, који је поднела Влада (број 011-773/21 од 29. априла 2021. године), у начелу;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10. Разматрање Предлога закона о потврђивању Споразума о међународном повременом превозу путника аутобусима (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споразум) и Одлуке бр. 1/2011 Заједничког одбора основаног 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споразумом о међународном повременом превозу путника аутобусима, који је поднела Влада (број 011-774/21 од 29. априла 2021. године).</w:t>
      </w:r>
    </w:p>
    <w:p w:rsidR="005C02D7" w:rsidRPr="004C3810" w:rsidRDefault="005C02D7" w:rsidP="004C381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Пре одлучивања о тачкама дневног реда, Одбор је једногласно (13 гласова за)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, без примедаба,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 записнике 36. и 37. седнице Одбора.</w:t>
      </w:r>
    </w:p>
    <w:p w:rsidR="002571FC" w:rsidRPr="004C3810" w:rsidRDefault="002571FC" w:rsidP="002571FC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C3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средњем образовању и васпитању(број 011-771/21 од 29. априла 2021. године), који је поднела Влада, у начелу</w:t>
      </w:r>
    </w:p>
    <w:p w:rsidR="005C02D7" w:rsidRPr="004C3810" w:rsidRDefault="005C02D7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средњем образовању и васпитању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(13 гласова за).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C02D7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Разматрање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забрани дискриминације (број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који је поднела Влада, у начелу</w:t>
      </w:r>
    </w:p>
    <w:p w:rsidR="005C02D7" w:rsidRPr="004C3810" w:rsidRDefault="005C02D7" w:rsidP="004C38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У дискусији су учествовали 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члан Одбора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Нина Митић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помоћник министра за људска и мањинска права и равноправност полова.</w:t>
      </w:r>
    </w:p>
    <w:p w:rsidR="002571FC" w:rsidRPr="004C3810" w:rsidRDefault="005C02D7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забрани дискриминације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(13 гласова за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против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родној равноправности (број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од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Влада, у начелу</w:t>
      </w:r>
    </w:p>
    <w:p w:rsidR="005C02D7" w:rsidRPr="004C3810" w:rsidRDefault="005C02D7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родној равноправности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4C38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>, 1 против, 1 уздржан</w:t>
      </w:r>
      <w:r w:rsidR="004C3810" w:rsidRPr="004C3810">
        <w:rPr>
          <w:rFonts w:ascii="Times New Roman" w:hAnsi="Times New Roman" w:cs="Times New Roman"/>
          <w:sz w:val="24"/>
          <w:szCs w:val="24"/>
          <w:lang w:val="sr-Cyrl-RS"/>
        </w:rPr>
        <w:t>, 2 није гласало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4C3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Разматрање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Скупштина Аутономне покрајине Војводине (број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начелу</w:t>
      </w:r>
    </w:p>
    <w:p w:rsidR="00397D5A" w:rsidRPr="004C3810" w:rsidRDefault="00397D5A" w:rsidP="004C381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 је учествовао Иштван Пастор, председник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Скупштине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АП Војводина.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Скупштина Аутономне покрајине Војводине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Разматрање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измени Закона о планирању и изградњи,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начелу</w:t>
      </w:r>
    </w:p>
    <w:p w:rsidR="00397D5A" w:rsidRPr="004C3810" w:rsidRDefault="00397D5A" w:rsidP="004C381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измени Закона о планирању и изградњи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Предлог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закона о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изменама и допунама Закона о електронском документу, електронској идентификацији и услугама од поверења у електронском пословању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775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начелу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изменама и допунама Закона о електронском документу,</w:t>
      </w:r>
      <w:r w:rsidR="004C3810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електронској идентификацији и услугама од поверења у електронском пословању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Одбора.</w:t>
      </w:r>
    </w:p>
    <w:p w:rsidR="002571FC" w:rsidRPr="004C3810" w:rsidRDefault="002571FC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 тачка дневног реда:</w:t>
      </w:r>
      <w:r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 (број 011-777/21 од 29. априла 2021. године), у начелу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посебним условима за реализацију пројекта изградње станова за припаднике снага безбедности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пловидби и лукама на унутрашњим водама који је поднела Влада (број 011-737/21 од 26. априла 2021. године), у начелу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 је одлуку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метроу и градској железници, који је поднела Влада (број 011-773/21 од 29. априла 2021. године), у начелу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метроу и градској железници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Десета тачка дневног реда</w:t>
      </w:r>
      <w:r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међународном повременом превозу путника аутобусима (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споразум) и Одлуке бр. 1/2011 Заједничког одбора основаног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споразумом о међународном повременом превозу путника аутобусима, који је поднела Влада (број 011-774/21 од 29. априла 2021. године)</w:t>
      </w:r>
    </w:p>
    <w:p w:rsidR="00397D5A" w:rsidRPr="004C3810" w:rsidRDefault="00397D5A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потв</w:t>
      </w:r>
      <w:bookmarkStart w:id="0" w:name="_GoBack"/>
      <w:bookmarkEnd w:id="0"/>
      <w:r w:rsidRPr="004C3810">
        <w:rPr>
          <w:rFonts w:ascii="Times New Roman" w:hAnsi="Times New Roman" w:cs="Times New Roman"/>
          <w:sz w:val="24"/>
          <w:szCs w:val="24"/>
          <w:lang w:val="sr-Cyrl-RS"/>
        </w:rPr>
        <w:t>рђивању Споразума о међународном повременом превозу путника аутобусима (</w:t>
      </w:r>
      <w:r w:rsidRPr="004C3810">
        <w:rPr>
          <w:rFonts w:ascii="Times New Roman" w:hAnsi="Times New Roman" w:cs="Times New Roman"/>
          <w:sz w:val="24"/>
          <w:szCs w:val="24"/>
          <w:lang w:val="sr-Latn-RS"/>
        </w:rPr>
        <w:t xml:space="preserve">Interbus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споразум) и Одлуке бр. 1/2011 Заједничког одбора основаног </w:t>
      </w:r>
      <w:r w:rsidRPr="004C3810">
        <w:rPr>
          <w:rFonts w:ascii="Times New Roman" w:hAnsi="Times New Roman" w:cs="Times New Roman"/>
          <w:sz w:val="24"/>
          <w:szCs w:val="24"/>
          <w:lang w:val="sr-Latn-RS"/>
        </w:rPr>
        <w:t xml:space="preserve">Interbus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споразумом о међународном повременом превозу путника аутобусима</w:t>
      </w:r>
      <w:r w:rsidRPr="004C3810">
        <w:rPr>
          <w:rFonts w:ascii="Times New Roman" w:hAnsi="Times New Roman" w:cs="Times New Roman"/>
          <w:sz w:val="24"/>
          <w:szCs w:val="24"/>
        </w:rPr>
        <w:t>,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(15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571FC" w:rsidRPr="004C3810" w:rsidRDefault="002571FC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12,</w:t>
      </w:r>
      <w:r w:rsidR="00397D5A"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2571FC" w:rsidRPr="004C3810" w:rsidRDefault="002571FC" w:rsidP="002571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rPr>
          <w:rFonts w:ascii="Times New Roman" w:hAnsi="Times New Roman" w:cs="Times New Roman"/>
          <w:sz w:val="24"/>
          <w:szCs w:val="24"/>
        </w:rPr>
      </w:pPr>
    </w:p>
    <w:p w:rsidR="00103355" w:rsidRPr="004C3810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C3810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810">
      <w:pPr>
        <w:spacing w:after="0" w:line="240" w:lineRule="auto"/>
      </w:pPr>
      <w:r>
        <w:separator/>
      </w:r>
    </w:p>
  </w:endnote>
  <w:endnote w:type="continuationSeparator" w:id="0">
    <w:p w:rsidR="00000000" w:rsidRDefault="004C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1820CB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C3810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C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810">
      <w:pPr>
        <w:spacing w:after="0" w:line="240" w:lineRule="auto"/>
      </w:pPr>
      <w:r>
        <w:separator/>
      </w:r>
    </w:p>
  </w:footnote>
  <w:footnote w:type="continuationSeparator" w:id="0">
    <w:p w:rsidR="00000000" w:rsidRDefault="004C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C"/>
    <w:rsid w:val="00103355"/>
    <w:rsid w:val="001820CB"/>
    <w:rsid w:val="00236022"/>
    <w:rsid w:val="002571FC"/>
    <w:rsid w:val="00397D5A"/>
    <w:rsid w:val="004968F8"/>
    <w:rsid w:val="004C3810"/>
    <w:rsid w:val="005C02D7"/>
    <w:rsid w:val="009636A1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51AE"/>
  <w15:docId w15:val="{F9D14F3F-D0D5-463E-92FB-93A8792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C"/>
  </w:style>
  <w:style w:type="character" w:customStyle="1" w:styleId="FontStyle38">
    <w:name w:val="Font Style38"/>
    <w:basedOn w:val="DefaultParagraphFont"/>
    <w:uiPriority w:val="99"/>
    <w:rsid w:val="00397D5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dcterms:created xsi:type="dcterms:W3CDTF">2021-05-18T08:09:00Z</dcterms:created>
  <dcterms:modified xsi:type="dcterms:W3CDTF">2021-05-18T09:32:00Z</dcterms:modified>
</cp:coreProperties>
</file>